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786"/>
      </w:tblGrid>
      <w:tr w:rsidR="008D128B" w:rsidRPr="00BA6D4F" w:rsidTr="008D128B">
        <w:tc>
          <w:tcPr>
            <w:tcW w:w="9639" w:type="dxa"/>
          </w:tcPr>
          <w:p w:rsidR="008D128B" w:rsidRPr="00BA6D4F" w:rsidRDefault="008D128B">
            <w:pPr>
              <w:jc w:val="both"/>
              <w:rPr>
                <w:color w:val="1F497D" w:themeColor="text2"/>
                <w:sz w:val="30"/>
                <w:szCs w:val="30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8D128B" w:rsidRPr="00BA6D4F" w:rsidRDefault="00307652" w:rsidP="00BA6D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BA6D4F">
              <w:rPr>
                <w:sz w:val="30"/>
                <w:szCs w:val="30"/>
              </w:rPr>
              <w:t>УТВЕРЖДЕНО</w:t>
            </w:r>
          </w:p>
          <w:p w:rsidR="004E4F8C" w:rsidRDefault="00307652" w:rsidP="00983832">
            <w:pPr>
              <w:spacing w:line="280" w:lineRule="exact"/>
              <w:rPr>
                <w:sz w:val="30"/>
                <w:szCs w:val="30"/>
              </w:rPr>
            </w:pPr>
            <w:r w:rsidRPr="00BA6D4F">
              <w:rPr>
                <w:sz w:val="30"/>
                <w:szCs w:val="30"/>
              </w:rPr>
              <w:t xml:space="preserve">Протокол комиссии </w:t>
            </w:r>
            <w:r w:rsidR="00983832">
              <w:rPr>
                <w:sz w:val="30"/>
                <w:szCs w:val="30"/>
              </w:rPr>
              <w:t xml:space="preserve">ОАО «Красный пищевик» </w:t>
            </w:r>
            <w:r w:rsidRPr="00BA6D4F">
              <w:rPr>
                <w:sz w:val="30"/>
                <w:szCs w:val="30"/>
              </w:rPr>
              <w:t>по противодействию коррупции</w:t>
            </w:r>
          </w:p>
          <w:p w:rsidR="008D128B" w:rsidRPr="00BA6D4F" w:rsidRDefault="004E4F8C" w:rsidP="00983832">
            <w:pPr>
              <w:spacing w:line="280" w:lineRule="exact"/>
              <w:rPr>
                <w:sz w:val="30"/>
                <w:szCs w:val="30"/>
                <w:u w:val="single"/>
                <w:lang w:eastAsia="en-US"/>
              </w:rPr>
            </w:pPr>
            <w:r w:rsidRPr="004E4F8C">
              <w:rPr>
                <w:sz w:val="30"/>
                <w:szCs w:val="30"/>
              </w:rPr>
              <w:t>от 21.01.2025</w:t>
            </w:r>
            <w:r>
              <w:rPr>
                <w:sz w:val="30"/>
                <w:szCs w:val="30"/>
              </w:rPr>
              <w:t xml:space="preserve"> </w:t>
            </w:r>
            <w:r w:rsidR="00307652" w:rsidRPr="00BA6D4F">
              <w:rPr>
                <w:sz w:val="30"/>
                <w:szCs w:val="30"/>
              </w:rPr>
              <w:t xml:space="preserve">№ </w:t>
            </w:r>
            <w:r w:rsidR="003B423B" w:rsidRPr="004E4F8C">
              <w:rPr>
                <w:sz w:val="30"/>
                <w:szCs w:val="30"/>
              </w:rPr>
              <w:t>1</w:t>
            </w:r>
          </w:p>
        </w:tc>
      </w:tr>
    </w:tbl>
    <w:p w:rsidR="004C3A61" w:rsidRPr="00BA6D4F" w:rsidRDefault="004C3A61" w:rsidP="006842AF">
      <w:pPr>
        <w:shd w:val="clear" w:color="auto" w:fill="FFFFFF"/>
        <w:jc w:val="both"/>
        <w:rPr>
          <w:rFonts w:eastAsia="Times New Roman"/>
          <w:b/>
          <w:spacing w:val="-7"/>
          <w:sz w:val="30"/>
          <w:szCs w:val="30"/>
        </w:rPr>
      </w:pPr>
    </w:p>
    <w:p w:rsidR="0071426B" w:rsidRPr="00BA6D4F" w:rsidRDefault="0071426B" w:rsidP="00BA6D4F">
      <w:pPr>
        <w:shd w:val="clear" w:color="auto" w:fill="FFFFFF"/>
        <w:spacing w:line="280" w:lineRule="exact"/>
        <w:jc w:val="both"/>
        <w:rPr>
          <w:rFonts w:eastAsia="Times New Roman"/>
          <w:b/>
          <w:spacing w:val="-7"/>
          <w:sz w:val="30"/>
          <w:szCs w:val="30"/>
        </w:rPr>
      </w:pPr>
      <w:r w:rsidRPr="00BA6D4F">
        <w:rPr>
          <w:rFonts w:eastAsia="Times New Roman"/>
          <w:b/>
          <w:spacing w:val="-7"/>
          <w:sz w:val="30"/>
          <w:szCs w:val="30"/>
        </w:rPr>
        <w:t>План</w:t>
      </w:r>
    </w:p>
    <w:p w:rsidR="006842AF" w:rsidRPr="00BA6D4F" w:rsidRDefault="0071426B" w:rsidP="00BA6D4F">
      <w:pPr>
        <w:shd w:val="clear" w:color="auto" w:fill="FFFFFF"/>
        <w:spacing w:line="280" w:lineRule="exact"/>
        <w:jc w:val="both"/>
        <w:rPr>
          <w:rFonts w:eastAsia="Times New Roman"/>
          <w:b/>
          <w:spacing w:val="-7"/>
          <w:sz w:val="30"/>
          <w:szCs w:val="30"/>
        </w:rPr>
      </w:pPr>
      <w:r w:rsidRPr="00BA6D4F">
        <w:rPr>
          <w:rFonts w:eastAsia="Times New Roman"/>
          <w:b/>
          <w:spacing w:val="-7"/>
          <w:sz w:val="30"/>
          <w:szCs w:val="30"/>
        </w:rPr>
        <w:t>работы</w:t>
      </w:r>
      <w:r w:rsidR="006842AF" w:rsidRPr="00BA6D4F">
        <w:rPr>
          <w:rFonts w:eastAsia="Times New Roman"/>
          <w:b/>
          <w:spacing w:val="-7"/>
          <w:sz w:val="30"/>
          <w:szCs w:val="30"/>
        </w:rPr>
        <w:t xml:space="preserve"> комиссии ОАО «Красный пищевик»</w:t>
      </w:r>
    </w:p>
    <w:p w:rsidR="0071426B" w:rsidRPr="00BA6D4F" w:rsidRDefault="0071426B" w:rsidP="00BA6D4F">
      <w:pPr>
        <w:shd w:val="clear" w:color="auto" w:fill="FFFFFF"/>
        <w:spacing w:line="280" w:lineRule="exact"/>
        <w:jc w:val="both"/>
        <w:rPr>
          <w:rFonts w:eastAsia="Times New Roman"/>
          <w:b/>
          <w:spacing w:val="-7"/>
          <w:sz w:val="30"/>
          <w:szCs w:val="30"/>
        </w:rPr>
      </w:pPr>
      <w:r w:rsidRPr="00BA6D4F">
        <w:rPr>
          <w:rFonts w:eastAsia="Times New Roman"/>
          <w:b/>
          <w:spacing w:val="-7"/>
          <w:sz w:val="30"/>
          <w:szCs w:val="30"/>
        </w:rPr>
        <w:t>по п</w:t>
      </w:r>
      <w:r w:rsidR="00491780">
        <w:rPr>
          <w:rFonts w:eastAsia="Times New Roman"/>
          <w:b/>
          <w:spacing w:val="-7"/>
          <w:sz w:val="30"/>
          <w:szCs w:val="30"/>
        </w:rPr>
        <w:t>р</w:t>
      </w:r>
      <w:r w:rsidR="00F739A9">
        <w:rPr>
          <w:rFonts w:eastAsia="Times New Roman"/>
          <w:b/>
          <w:spacing w:val="-7"/>
          <w:sz w:val="30"/>
          <w:szCs w:val="30"/>
        </w:rPr>
        <w:t xml:space="preserve">отиводействию коррупции на </w:t>
      </w:r>
      <w:r w:rsidR="00491780">
        <w:rPr>
          <w:rFonts w:eastAsia="Times New Roman"/>
          <w:b/>
          <w:spacing w:val="-7"/>
          <w:sz w:val="30"/>
          <w:szCs w:val="30"/>
        </w:rPr>
        <w:t>2025</w:t>
      </w:r>
      <w:r w:rsidRPr="00BA6D4F">
        <w:rPr>
          <w:rFonts w:eastAsia="Times New Roman"/>
          <w:b/>
          <w:spacing w:val="-7"/>
          <w:sz w:val="30"/>
          <w:szCs w:val="30"/>
        </w:rPr>
        <w:t xml:space="preserve"> </w:t>
      </w:r>
      <w:r w:rsidR="00491780">
        <w:rPr>
          <w:rFonts w:eastAsia="Times New Roman"/>
          <w:b/>
          <w:spacing w:val="-7"/>
          <w:sz w:val="30"/>
          <w:szCs w:val="30"/>
        </w:rPr>
        <w:t xml:space="preserve"> </w:t>
      </w:r>
      <w:r w:rsidRPr="00BA6D4F">
        <w:rPr>
          <w:rFonts w:eastAsia="Times New Roman"/>
          <w:b/>
          <w:spacing w:val="-7"/>
          <w:sz w:val="30"/>
          <w:szCs w:val="30"/>
        </w:rPr>
        <w:t>год</w:t>
      </w:r>
    </w:p>
    <w:p w:rsidR="00EA7014" w:rsidRPr="00BA6D4F" w:rsidRDefault="00EA7014" w:rsidP="006842AF">
      <w:pPr>
        <w:shd w:val="clear" w:color="auto" w:fill="FFFFFF"/>
        <w:ind w:firstLine="709"/>
        <w:jc w:val="both"/>
        <w:rPr>
          <w:rFonts w:eastAsia="Times New Roman"/>
          <w:b/>
          <w:spacing w:val="-7"/>
          <w:sz w:val="30"/>
          <w:szCs w:val="30"/>
        </w:rPr>
      </w:pPr>
    </w:p>
    <w:tbl>
      <w:tblPr>
        <w:tblStyle w:val="a3"/>
        <w:tblW w:w="14298" w:type="dxa"/>
        <w:jc w:val="center"/>
        <w:tblLook w:val="04A0" w:firstRow="1" w:lastRow="0" w:firstColumn="1" w:lastColumn="0" w:noHBand="0" w:noVBand="1"/>
      </w:tblPr>
      <w:tblGrid>
        <w:gridCol w:w="658"/>
        <w:gridCol w:w="6910"/>
        <w:gridCol w:w="3158"/>
        <w:gridCol w:w="3572"/>
      </w:tblGrid>
      <w:tr w:rsidR="00212297" w:rsidRPr="00BA6D4F" w:rsidTr="00A22B11">
        <w:trPr>
          <w:jc w:val="center"/>
        </w:trPr>
        <w:tc>
          <w:tcPr>
            <w:tcW w:w="658" w:type="dxa"/>
            <w:vAlign w:val="center"/>
          </w:tcPr>
          <w:p w:rsidR="00212297" w:rsidRPr="00BA6D4F" w:rsidRDefault="00212297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№ п/п</w:t>
            </w:r>
          </w:p>
        </w:tc>
        <w:tc>
          <w:tcPr>
            <w:tcW w:w="6910" w:type="dxa"/>
            <w:vAlign w:val="center"/>
          </w:tcPr>
          <w:p w:rsidR="00212297" w:rsidRPr="00BA6D4F" w:rsidRDefault="00212297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3158" w:type="dxa"/>
            <w:vAlign w:val="center"/>
          </w:tcPr>
          <w:p w:rsidR="00212297" w:rsidRPr="00BA6D4F" w:rsidRDefault="007A763D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Срок ис</w:t>
            </w:r>
            <w:r w:rsidR="00212297"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полнения</w:t>
            </w:r>
          </w:p>
        </w:tc>
        <w:tc>
          <w:tcPr>
            <w:tcW w:w="3572" w:type="dxa"/>
            <w:vAlign w:val="center"/>
          </w:tcPr>
          <w:p w:rsidR="00212297" w:rsidRPr="00BA6D4F" w:rsidRDefault="00212297" w:rsidP="00BA6D4F">
            <w:pPr>
              <w:spacing w:line="280" w:lineRule="exact"/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Ответственное лицо</w:t>
            </w:r>
          </w:p>
        </w:tc>
      </w:tr>
      <w:tr w:rsidR="00212297" w:rsidRPr="00BA6D4F" w:rsidTr="00A22B11">
        <w:trPr>
          <w:jc w:val="center"/>
        </w:trPr>
        <w:tc>
          <w:tcPr>
            <w:tcW w:w="658" w:type="dxa"/>
          </w:tcPr>
          <w:p w:rsidR="00212297" w:rsidRPr="00BA6D4F" w:rsidRDefault="00B95B53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</w:p>
        </w:tc>
        <w:tc>
          <w:tcPr>
            <w:tcW w:w="6910" w:type="dxa"/>
          </w:tcPr>
          <w:p w:rsidR="00212297" w:rsidRPr="00BA6D4F" w:rsidRDefault="00DA368E" w:rsidP="002C4F6A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Проведение заседаний комиссии по противодействию коррупции</w:t>
            </w:r>
            <w:r w:rsidR="00EB4C9F">
              <w:rPr>
                <w:rFonts w:eastAsia="Times New Roman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787D8A" w:rsidRPr="00BA6D4F" w:rsidRDefault="00DA368E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Не реже одного раза в полугодие</w:t>
            </w:r>
          </w:p>
        </w:tc>
        <w:tc>
          <w:tcPr>
            <w:tcW w:w="3572" w:type="dxa"/>
          </w:tcPr>
          <w:p w:rsidR="00A22B11" w:rsidRPr="00491780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Председатель комиссии</w:t>
            </w:r>
          </w:p>
        </w:tc>
      </w:tr>
      <w:tr w:rsidR="00E23007" w:rsidRPr="00BA6D4F" w:rsidTr="00A22B11">
        <w:trPr>
          <w:jc w:val="center"/>
        </w:trPr>
        <w:tc>
          <w:tcPr>
            <w:tcW w:w="658" w:type="dxa"/>
          </w:tcPr>
          <w:p w:rsidR="00E23007" w:rsidRDefault="00E2300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2</w:t>
            </w:r>
          </w:p>
        </w:tc>
        <w:tc>
          <w:tcPr>
            <w:tcW w:w="6910" w:type="dxa"/>
          </w:tcPr>
          <w:p w:rsidR="00E23007" w:rsidRDefault="00E23007" w:rsidP="002C4F6A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Принятие мер по совершенствованию порядка предотвращения и уре</w:t>
            </w:r>
            <w:r w:rsidR="00EB4C9F">
              <w:rPr>
                <w:rFonts w:eastAsia="Times New Roman"/>
                <w:sz w:val="30"/>
                <w:szCs w:val="30"/>
              </w:rPr>
              <w:t>гулирования конфликта интересов.</w:t>
            </w:r>
          </w:p>
        </w:tc>
        <w:tc>
          <w:tcPr>
            <w:tcW w:w="3158" w:type="dxa"/>
          </w:tcPr>
          <w:p w:rsidR="00E23007" w:rsidRDefault="0027267F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По мере необходимости</w:t>
            </w:r>
          </w:p>
        </w:tc>
        <w:tc>
          <w:tcPr>
            <w:tcW w:w="3572" w:type="dxa"/>
          </w:tcPr>
          <w:p w:rsidR="00E23007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Комиссия</w:t>
            </w:r>
          </w:p>
        </w:tc>
      </w:tr>
      <w:tr w:rsidR="00BE6CB1" w:rsidRPr="00BA6D4F" w:rsidTr="00A22B11">
        <w:trPr>
          <w:jc w:val="center"/>
        </w:trPr>
        <w:tc>
          <w:tcPr>
            <w:tcW w:w="658" w:type="dxa"/>
          </w:tcPr>
          <w:p w:rsidR="00BE6CB1" w:rsidRDefault="00E2300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3</w:t>
            </w:r>
          </w:p>
        </w:tc>
        <w:tc>
          <w:tcPr>
            <w:tcW w:w="6910" w:type="dxa"/>
          </w:tcPr>
          <w:p w:rsidR="00BE6CB1" w:rsidRPr="004E442B" w:rsidRDefault="00E23007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Проведение образовательных мероприятий</w:t>
            </w:r>
            <w:r w:rsidR="00BE6CB1" w:rsidRPr="004E442B">
              <w:rPr>
                <w:rFonts w:eastAsia="Times New Roman"/>
                <w:sz w:val="30"/>
                <w:szCs w:val="30"/>
              </w:rPr>
              <w:t xml:space="preserve"> для работников, должности которы</w:t>
            </w:r>
            <w:r w:rsidR="0027267F">
              <w:rPr>
                <w:rFonts w:eastAsia="Times New Roman"/>
                <w:sz w:val="30"/>
                <w:szCs w:val="30"/>
              </w:rPr>
              <w:t>х приравнены к ГДЛ, направленных</w:t>
            </w:r>
            <w:r w:rsidR="00BE6CB1" w:rsidRPr="004E442B">
              <w:rPr>
                <w:rFonts w:eastAsia="Times New Roman"/>
                <w:sz w:val="30"/>
                <w:szCs w:val="30"/>
              </w:rPr>
              <w:t xml:space="preserve"> на разъяснение основных положений Закона Республики Беларусь </w:t>
            </w:r>
            <w:r w:rsidR="00983832">
              <w:rPr>
                <w:rFonts w:eastAsia="Times New Roman"/>
                <w:sz w:val="30"/>
                <w:szCs w:val="30"/>
              </w:rPr>
              <w:t xml:space="preserve">от 15.07.2015 №305-З </w:t>
            </w:r>
            <w:r w:rsidR="00BE6CB1" w:rsidRPr="004E442B">
              <w:rPr>
                <w:rFonts w:eastAsia="Times New Roman"/>
                <w:sz w:val="30"/>
                <w:szCs w:val="30"/>
              </w:rPr>
              <w:t>«О борьбе с коррупцией»</w:t>
            </w:r>
            <w:r w:rsidR="00983832">
              <w:rPr>
                <w:rFonts w:eastAsia="Times New Roman"/>
                <w:sz w:val="30"/>
                <w:szCs w:val="30"/>
              </w:rPr>
              <w:t xml:space="preserve"> (далее – Закон «О борьбе с коррупцией»</w:t>
            </w:r>
            <w:r w:rsidR="00EB4C9F">
              <w:rPr>
                <w:rFonts w:eastAsia="Times New Roman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BE6CB1" w:rsidRDefault="00BE6CB1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 xml:space="preserve">В течение </w:t>
            </w:r>
            <w:r w:rsidR="00E23007">
              <w:rPr>
                <w:rFonts w:eastAsia="Times New Roman"/>
                <w:spacing w:val="-7"/>
                <w:sz w:val="30"/>
                <w:szCs w:val="30"/>
              </w:rPr>
              <w:t xml:space="preserve">2025 </w:t>
            </w:r>
            <w:r w:rsidRPr="00BA6D4F">
              <w:rPr>
                <w:rFonts w:eastAsia="Times New Roman"/>
                <w:spacing w:val="-7"/>
                <w:sz w:val="30"/>
                <w:szCs w:val="30"/>
              </w:rPr>
              <w:t>года</w:t>
            </w:r>
          </w:p>
        </w:tc>
        <w:tc>
          <w:tcPr>
            <w:tcW w:w="3572" w:type="dxa"/>
          </w:tcPr>
          <w:p w:rsidR="00983832" w:rsidRDefault="00983832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Заместитель директора по идеологической и кадровой работе, социальным и общим вопросам</w:t>
            </w:r>
          </w:p>
          <w:p w:rsidR="00983832" w:rsidRDefault="00983832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</w:p>
          <w:p w:rsidR="00BE6CB1" w:rsidRDefault="00BE6CB1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Отдел кадров</w:t>
            </w:r>
          </w:p>
        </w:tc>
      </w:tr>
      <w:tr w:rsidR="00E23007" w:rsidRPr="00BA6D4F" w:rsidTr="00A22B11">
        <w:trPr>
          <w:jc w:val="center"/>
        </w:trPr>
        <w:tc>
          <w:tcPr>
            <w:tcW w:w="658" w:type="dxa"/>
          </w:tcPr>
          <w:p w:rsidR="00E23007" w:rsidRDefault="00E2300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4</w:t>
            </w:r>
          </w:p>
        </w:tc>
        <w:tc>
          <w:tcPr>
            <w:tcW w:w="6910" w:type="dxa"/>
          </w:tcPr>
          <w:p w:rsidR="00E23007" w:rsidRDefault="00E23007" w:rsidP="0027267F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Проведение проверки уровня знаний </w:t>
            </w:r>
            <w:r w:rsidR="0027267F">
              <w:rPr>
                <w:rFonts w:eastAsia="Times New Roman"/>
                <w:sz w:val="30"/>
                <w:szCs w:val="30"/>
              </w:rPr>
              <w:t xml:space="preserve">антикоррупционного законодательства </w:t>
            </w:r>
            <w:r>
              <w:rPr>
                <w:rFonts w:eastAsia="Times New Roman"/>
                <w:sz w:val="30"/>
                <w:szCs w:val="30"/>
              </w:rPr>
              <w:t>ГДЛ Общества путем тестирования</w:t>
            </w:r>
            <w:r w:rsidR="00EB4C9F">
              <w:rPr>
                <w:rFonts w:eastAsia="Times New Roman"/>
                <w:sz w:val="30"/>
                <w:szCs w:val="30"/>
              </w:rPr>
              <w:t>.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3158" w:type="dxa"/>
          </w:tcPr>
          <w:p w:rsidR="00E23007" w:rsidRPr="00BA6D4F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В течение 2025 года</w:t>
            </w:r>
          </w:p>
        </w:tc>
        <w:tc>
          <w:tcPr>
            <w:tcW w:w="3572" w:type="dxa"/>
          </w:tcPr>
          <w:p w:rsidR="00E23007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Секретарь комиссии</w:t>
            </w:r>
          </w:p>
        </w:tc>
      </w:tr>
      <w:tr w:rsidR="00E23007" w:rsidRPr="00BA6D4F" w:rsidTr="00A22B11">
        <w:trPr>
          <w:jc w:val="center"/>
        </w:trPr>
        <w:tc>
          <w:tcPr>
            <w:tcW w:w="658" w:type="dxa"/>
          </w:tcPr>
          <w:p w:rsidR="00E23007" w:rsidRDefault="00E2300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5</w:t>
            </w:r>
          </w:p>
        </w:tc>
        <w:tc>
          <w:tcPr>
            <w:tcW w:w="6910" w:type="dxa"/>
          </w:tcPr>
          <w:p w:rsidR="00E23007" w:rsidRDefault="00E23007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Разработка карты коррупционных рисков Общества</w:t>
            </w:r>
          </w:p>
          <w:p w:rsidR="0027267F" w:rsidRDefault="0027267F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158" w:type="dxa"/>
          </w:tcPr>
          <w:p w:rsidR="00E23007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2025</w:t>
            </w:r>
          </w:p>
        </w:tc>
        <w:tc>
          <w:tcPr>
            <w:tcW w:w="3572" w:type="dxa"/>
          </w:tcPr>
          <w:p w:rsidR="00E23007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Комиссия</w:t>
            </w:r>
          </w:p>
          <w:p w:rsidR="00467CA4" w:rsidRDefault="00467CA4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Инженер по качеству</w:t>
            </w:r>
          </w:p>
        </w:tc>
      </w:tr>
      <w:tr w:rsidR="00212297" w:rsidRPr="00BA6D4F" w:rsidTr="00A22B11">
        <w:trPr>
          <w:jc w:val="center"/>
        </w:trPr>
        <w:tc>
          <w:tcPr>
            <w:tcW w:w="658" w:type="dxa"/>
          </w:tcPr>
          <w:p w:rsidR="00212297" w:rsidRPr="00BA6D4F" w:rsidRDefault="00E23007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6</w:t>
            </w:r>
          </w:p>
        </w:tc>
        <w:tc>
          <w:tcPr>
            <w:tcW w:w="6910" w:type="dxa"/>
          </w:tcPr>
          <w:p w:rsidR="00212297" w:rsidRPr="00BA6D4F" w:rsidRDefault="00E23007" w:rsidP="00D06CE5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Рассмотрение на заседаниях комиссии вопросов состояния и эффективности антикоррупционной работы в Обществе</w:t>
            </w:r>
            <w:r w:rsidR="00EB4C9F">
              <w:rPr>
                <w:rFonts w:eastAsia="Times New Roman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212297" w:rsidRPr="00BA6D4F" w:rsidRDefault="00E23007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3"/>
                <w:sz w:val="30"/>
                <w:szCs w:val="30"/>
              </w:rPr>
              <w:t>Не реже 1 раза в год</w:t>
            </w:r>
          </w:p>
        </w:tc>
        <w:tc>
          <w:tcPr>
            <w:tcW w:w="3572" w:type="dxa"/>
          </w:tcPr>
          <w:p w:rsidR="004639CF" w:rsidRPr="00BA6D4F" w:rsidRDefault="007D4D77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Председатель комиссии</w:t>
            </w:r>
          </w:p>
          <w:p w:rsidR="00787D8A" w:rsidRPr="00BA6D4F" w:rsidRDefault="00787D8A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</w:p>
        </w:tc>
      </w:tr>
      <w:tr w:rsidR="00212297" w:rsidRPr="00BA6D4F" w:rsidTr="00A22B11">
        <w:trPr>
          <w:jc w:val="center"/>
        </w:trPr>
        <w:tc>
          <w:tcPr>
            <w:tcW w:w="658" w:type="dxa"/>
          </w:tcPr>
          <w:p w:rsidR="00212297" w:rsidRPr="00BA6D4F" w:rsidRDefault="00BD7A6D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7</w:t>
            </w:r>
          </w:p>
        </w:tc>
        <w:tc>
          <w:tcPr>
            <w:tcW w:w="6910" w:type="dxa"/>
          </w:tcPr>
          <w:p w:rsidR="00F249D7" w:rsidRPr="00BA6D4F" w:rsidRDefault="00283069" w:rsidP="00283069">
            <w:pPr>
              <w:shd w:val="clear" w:color="auto" w:fill="FFFFFF"/>
              <w:jc w:val="both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 xml:space="preserve">Получение от </w:t>
            </w:r>
            <w:r w:rsidR="00DB0E77" w:rsidRPr="00BA6D4F">
              <w:rPr>
                <w:rFonts w:eastAsia="Times New Roman"/>
                <w:spacing w:val="-7"/>
                <w:sz w:val="30"/>
                <w:szCs w:val="30"/>
              </w:rPr>
              <w:t>правоохраните</w:t>
            </w:r>
            <w:r>
              <w:rPr>
                <w:rFonts w:eastAsia="Times New Roman"/>
                <w:spacing w:val="-7"/>
                <w:sz w:val="30"/>
                <w:szCs w:val="30"/>
              </w:rPr>
              <w:t xml:space="preserve">льных и </w:t>
            </w:r>
            <w:r>
              <w:rPr>
                <w:rFonts w:eastAsia="Times New Roman"/>
                <w:spacing w:val="-7"/>
                <w:sz w:val="30"/>
                <w:szCs w:val="30"/>
              </w:rPr>
              <w:lastRenderedPageBreak/>
              <w:t>контролирующих органов (</w:t>
            </w:r>
            <w:r w:rsidR="00DB0E77" w:rsidRPr="00BA6D4F">
              <w:rPr>
                <w:rFonts w:eastAsia="Times New Roman"/>
                <w:spacing w:val="-7"/>
                <w:sz w:val="30"/>
                <w:szCs w:val="30"/>
              </w:rPr>
              <w:t>иных государственных органов и организаций</w:t>
            </w:r>
            <w:r>
              <w:rPr>
                <w:rFonts w:eastAsia="Times New Roman"/>
                <w:spacing w:val="-7"/>
                <w:sz w:val="30"/>
                <w:szCs w:val="30"/>
              </w:rPr>
              <w:t>) информации об учтенных коррупционных преступления</w:t>
            </w:r>
            <w:r w:rsidR="0027267F">
              <w:rPr>
                <w:rFonts w:eastAsia="Times New Roman"/>
                <w:spacing w:val="-7"/>
                <w:sz w:val="30"/>
                <w:szCs w:val="30"/>
              </w:rPr>
              <w:t>х и выработке</w:t>
            </w:r>
            <w:r>
              <w:rPr>
                <w:rFonts w:eastAsia="Times New Roman"/>
                <w:spacing w:val="-7"/>
                <w:sz w:val="30"/>
                <w:szCs w:val="30"/>
              </w:rPr>
              <w:t xml:space="preserve"> мер по их профилактике, снижению рисков их совершения</w:t>
            </w:r>
            <w:r w:rsidR="00EB4C9F">
              <w:rPr>
                <w:rFonts w:eastAsia="Times New Roman"/>
                <w:spacing w:val="-7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212297" w:rsidRPr="00BA6D4F" w:rsidRDefault="00C41179" w:rsidP="000F453C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4E442B">
              <w:rPr>
                <w:rFonts w:eastAsia="Times New Roman"/>
                <w:spacing w:val="-3"/>
                <w:sz w:val="30"/>
                <w:szCs w:val="30"/>
              </w:rPr>
              <w:lastRenderedPageBreak/>
              <w:t>По мере поступления</w:t>
            </w:r>
            <w:r w:rsidR="00787D8A" w:rsidRPr="004E442B">
              <w:rPr>
                <w:rFonts w:eastAsia="Times New Roman"/>
                <w:spacing w:val="-3"/>
                <w:sz w:val="30"/>
                <w:szCs w:val="30"/>
              </w:rPr>
              <w:t xml:space="preserve">, </w:t>
            </w:r>
            <w:r w:rsidR="00787D8A" w:rsidRPr="004E442B">
              <w:rPr>
                <w:rFonts w:eastAsia="Times New Roman"/>
                <w:spacing w:val="-3"/>
                <w:sz w:val="30"/>
                <w:szCs w:val="30"/>
              </w:rPr>
              <w:lastRenderedPageBreak/>
              <w:t>размещения</w:t>
            </w:r>
          </w:p>
        </w:tc>
        <w:tc>
          <w:tcPr>
            <w:tcW w:w="3572" w:type="dxa"/>
          </w:tcPr>
          <w:p w:rsidR="00212297" w:rsidRPr="00BA6D4F" w:rsidRDefault="0028306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lastRenderedPageBreak/>
              <w:t>Комиссия</w:t>
            </w:r>
          </w:p>
        </w:tc>
      </w:tr>
      <w:tr w:rsidR="00212297" w:rsidRPr="00BA6D4F" w:rsidTr="00A22B11">
        <w:trPr>
          <w:trHeight w:val="4206"/>
          <w:jc w:val="center"/>
        </w:trPr>
        <w:tc>
          <w:tcPr>
            <w:tcW w:w="658" w:type="dxa"/>
          </w:tcPr>
          <w:p w:rsidR="00212297" w:rsidRPr="00BA6D4F" w:rsidRDefault="00BD7A6D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8</w:t>
            </w:r>
          </w:p>
        </w:tc>
        <w:tc>
          <w:tcPr>
            <w:tcW w:w="6910" w:type="dxa"/>
          </w:tcPr>
          <w:p w:rsidR="00212297" w:rsidRPr="00BA6D4F" w:rsidRDefault="00283069" w:rsidP="00983832">
            <w:pPr>
              <w:shd w:val="clear" w:color="auto" w:fill="FFFFFF"/>
              <w:tabs>
                <w:tab w:val="left" w:pos="6144"/>
              </w:tabs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Обеспечение предоставления</w:t>
            </w:r>
            <w:r w:rsidR="008B73F3" w:rsidRPr="00BA6D4F">
              <w:rPr>
                <w:rFonts w:eastAsia="Times New Roman"/>
                <w:sz w:val="30"/>
                <w:szCs w:val="30"/>
              </w:rPr>
              <w:t xml:space="preserve"> в концерн «</w:t>
            </w:r>
            <w:r w:rsidR="005C2DC4" w:rsidRPr="00BA6D4F">
              <w:rPr>
                <w:rFonts w:eastAsia="Times New Roman"/>
                <w:sz w:val="30"/>
                <w:szCs w:val="30"/>
              </w:rPr>
              <w:t>Белгоспищепром</w:t>
            </w:r>
            <w:r w:rsidR="008B73F3" w:rsidRPr="00BA6D4F">
              <w:rPr>
                <w:rFonts w:eastAsia="Times New Roman"/>
                <w:sz w:val="30"/>
                <w:szCs w:val="30"/>
              </w:rPr>
              <w:t>»</w:t>
            </w:r>
            <w:r w:rsidR="005C2DC4" w:rsidRPr="00BA6D4F">
              <w:rPr>
                <w:rFonts w:eastAsia="Times New Roman"/>
                <w:sz w:val="30"/>
                <w:szCs w:val="30"/>
              </w:rPr>
              <w:t xml:space="preserve"> сведений о совершении работниками Общества коррупционных преступлений, иных коррупционных правонарушений и правонарушений, создающих условия для коррупции</w:t>
            </w:r>
            <w:r w:rsidR="007659A0" w:rsidRPr="00BA6D4F">
              <w:rPr>
                <w:rFonts w:eastAsia="Times New Roman"/>
                <w:sz w:val="30"/>
                <w:szCs w:val="30"/>
              </w:rPr>
              <w:t>, о фактах</w:t>
            </w:r>
            <w:r w:rsidR="00F9334C" w:rsidRPr="00BA6D4F">
              <w:rPr>
                <w:rFonts w:eastAsia="Times New Roman"/>
                <w:sz w:val="30"/>
                <w:szCs w:val="30"/>
              </w:rPr>
              <w:t xml:space="preserve"> нарушения работниками антикоррупционных ограничений, установле</w:t>
            </w:r>
            <w:r w:rsidR="00BA6D4F">
              <w:rPr>
                <w:rFonts w:eastAsia="Times New Roman"/>
                <w:sz w:val="30"/>
                <w:szCs w:val="30"/>
              </w:rPr>
              <w:t>нных статьей</w:t>
            </w:r>
            <w:r w:rsidR="00F9334C" w:rsidRPr="00BA6D4F">
              <w:rPr>
                <w:rFonts w:eastAsia="Times New Roman"/>
                <w:sz w:val="30"/>
                <w:szCs w:val="30"/>
              </w:rPr>
              <w:t xml:space="preserve"> 17 Закона</w:t>
            </w:r>
            <w:r w:rsidR="007719F9" w:rsidRPr="00BA6D4F">
              <w:rPr>
                <w:rFonts w:eastAsia="Times New Roman"/>
                <w:sz w:val="30"/>
                <w:szCs w:val="30"/>
              </w:rPr>
              <w:t xml:space="preserve"> «О борьбе</w:t>
            </w:r>
            <w:r w:rsidR="00983832">
              <w:rPr>
                <w:rFonts w:eastAsia="Times New Roman"/>
                <w:sz w:val="30"/>
                <w:szCs w:val="30"/>
              </w:rPr>
              <w:t xml:space="preserve"> с коррупцией »</w:t>
            </w:r>
            <w:r w:rsidR="0068145B" w:rsidRPr="00BA6D4F">
              <w:rPr>
                <w:rFonts w:eastAsia="Times New Roman"/>
                <w:sz w:val="30"/>
                <w:szCs w:val="30"/>
              </w:rPr>
              <w:t>, а также о фактах выявления таких правонарушений (нарушений), полученных из уполномоченных госуда</w:t>
            </w:r>
            <w:r w:rsidR="006E02D5" w:rsidRPr="00BA6D4F">
              <w:rPr>
                <w:rFonts w:eastAsia="Times New Roman"/>
                <w:sz w:val="30"/>
                <w:szCs w:val="30"/>
              </w:rPr>
              <w:t>р</w:t>
            </w:r>
            <w:r w:rsidR="0068145B" w:rsidRPr="00BA6D4F">
              <w:rPr>
                <w:rFonts w:eastAsia="Times New Roman"/>
                <w:sz w:val="30"/>
                <w:szCs w:val="30"/>
              </w:rPr>
              <w:t xml:space="preserve">ственных </w:t>
            </w:r>
            <w:r w:rsidR="001E51EE">
              <w:rPr>
                <w:rFonts w:eastAsia="Times New Roman"/>
                <w:sz w:val="30"/>
                <w:szCs w:val="30"/>
              </w:rPr>
              <w:t>органо</w:t>
            </w:r>
            <w:r w:rsidR="0027267F">
              <w:rPr>
                <w:rFonts w:eastAsia="Times New Roman"/>
                <w:sz w:val="30"/>
                <w:szCs w:val="30"/>
              </w:rPr>
              <w:t>в</w:t>
            </w:r>
            <w:r w:rsidR="00EB4C9F">
              <w:rPr>
                <w:rFonts w:eastAsia="Times New Roman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212297" w:rsidRPr="00BA6D4F" w:rsidRDefault="00C4117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z w:val="30"/>
                <w:szCs w:val="30"/>
              </w:rPr>
              <w:t>В месячный срок с</w:t>
            </w:r>
            <w:r w:rsidR="0027267F">
              <w:rPr>
                <w:rFonts w:eastAsia="Times New Roman"/>
                <w:sz w:val="30"/>
                <w:szCs w:val="30"/>
              </w:rPr>
              <w:t>о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</w:t>
            </w:r>
            <w:r w:rsidR="00787D8A" w:rsidRPr="00BA6D4F">
              <w:rPr>
                <w:rFonts w:eastAsia="Times New Roman"/>
                <w:sz w:val="30"/>
                <w:szCs w:val="30"/>
              </w:rPr>
              <w:t>дня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</w:t>
            </w:r>
            <w:r w:rsidR="0027267F">
              <w:rPr>
                <w:rFonts w:eastAsia="Times New Roman"/>
                <w:sz w:val="30"/>
                <w:szCs w:val="30"/>
              </w:rPr>
              <w:t>получения информации о</w:t>
            </w:r>
            <w:r w:rsidRPr="00BA6D4F">
              <w:rPr>
                <w:rFonts w:eastAsia="Times New Roman"/>
                <w:sz w:val="30"/>
                <w:szCs w:val="30"/>
              </w:rPr>
              <w:t xml:space="preserve"> выявлении указанных правонарушений, направлять в концерн сведения о принятых мерах реагирования на выявленные правонарушения.        </w:t>
            </w:r>
          </w:p>
        </w:tc>
        <w:tc>
          <w:tcPr>
            <w:tcW w:w="3572" w:type="dxa"/>
          </w:tcPr>
          <w:p w:rsidR="001E51EE" w:rsidRDefault="001E51E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2E2DB7" w:rsidRPr="00BA6D4F" w:rsidRDefault="001E51EE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С</w:t>
            </w:r>
            <w:r w:rsidR="002E2DB7" w:rsidRPr="00BA6D4F">
              <w:rPr>
                <w:rFonts w:eastAsia="Times New Roman"/>
                <w:spacing w:val="-7"/>
                <w:sz w:val="30"/>
                <w:szCs w:val="30"/>
              </w:rPr>
              <w:t>екретарь комиссии</w:t>
            </w:r>
          </w:p>
        </w:tc>
      </w:tr>
      <w:tr w:rsidR="00C41179" w:rsidRPr="00BA6D4F" w:rsidTr="00A22B11">
        <w:trPr>
          <w:jc w:val="center"/>
        </w:trPr>
        <w:tc>
          <w:tcPr>
            <w:tcW w:w="658" w:type="dxa"/>
          </w:tcPr>
          <w:p w:rsidR="00C41179" w:rsidRPr="00BA6D4F" w:rsidRDefault="00BD7A6D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9</w:t>
            </w:r>
          </w:p>
        </w:tc>
        <w:tc>
          <w:tcPr>
            <w:tcW w:w="6910" w:type="dxa"/>
          </w:tcPr>
          <w:p w:rsidR="00C41179" w:rsidRPr="00BA6D4F" w:rsidRDefault="00283069" w:rsidP="00D06CE5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Проведение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на </w:t>
            </w:r>
            <w:r>
              <w:rPr>
                <w:rFonts w:eastAsia="Times New Roman"/>
                <w:spacing w:val="-1"/>
                <w:sz w:val="30"/>
                <w:szCs w:val="30"/>
              </w:rPr>
              <w:t>постоянной основе работы</w:t>
            </w:r>
            <w:r w:rsidR="00BD3784">
              <w:rPr>
                <w:rFonts w:eastAsia="Times New Roman"/>
                <w:spacing w:val="-1"/>
                <w:sz w:val="30"/>
                <w:szCs w:val="30"/>
              </w:rPr>
              <w:t xml:space="preserve"> по выявлению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личностных качеств лиц, принимаемых на работу и зачисля</w:t>
            </w:r>
            <w:r>
              <w:rPr>
                <w:rFonts w:eastAsia="Times New Roman"/>
                <w:spacing w:val="-1"/>
                <w:sz w:val="30"/>
                <w:szCs w:val="30"/>
              </w:rPr>
              <w:t>емых в резерв кадров. Обеспечение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озн</w:t>
            </w:r>
            <w:r>
              <w:rPr>
                <w:rFonts w:eastAsia="Times New Roman"/>
                <w:spacing w:val="-1"/>
                <w:sz w:val="30"/>
                <w:szCs w:val="30"/>
              </w:rPr>
              <w:t>акомления и изучения</w:t>
            </w:r>
            <w:r w:rsidR="00BA6D4F">
              <w:rPr>
                <w:rFonts w:eastAsia="Times New Roman"/>
                <w:spacing w:val="-1"/>
                <w:sz w:val="30"/>
                <w:szCs w:val="30"/>
              </w:rPr>
              <w:t xml:space="preserve"> должностными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лиц</w:t>
            </w:r>
            <w:r w:rsidR="00BA6D4F">
              <w:rPr>
                <w:rFonts w:eastAsia="Times New Roman"/>
                <w:spacing w:val="-1"/>
                <w:sz w:val="30"/>
                <w:szCs w:val="30"/>
              </w:rPr>
              <w:t>ами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Общества </w:t>
            </w:r>
            <w:r w:rsidR="00BA6D4F">
              <w:rPr>
                <w:rFonts w:eastAsia="Times New Roman"/>
                <w:spacing w:val="-1"/>
                <w:sz w:val="30"/>
                <w:szCs w:val="30"/>
              </w:rPr>
              <w:t>Закона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«О борьбе с коррупцией».</w:t>
            </w:r>
          </w:p>
          <w:p w:rsidR="00787D8A" w:rsidRPr="00BA6D4F" w:rsidRDefault="00283069" w:rsidP="00D06CE5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Ознакомление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(под роспись) </w:t>
            </w:r>
            <w:r w:rsidR="001E51EE">
              <w:rPr>
                <w:rFonts w:eastAsia="Times New Roman"/>
                <w:spacing w:val="-1"/>
                <w:sz w:val="30"/>
                <w:szCs w:val="30"/>
              </w:rPr>
              <w:t xml:space="preserve">с 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>обязательство</w:t>
            </w:r>
            <w:r w:rsidR="001E51EE">
              <w:rPr>
                <w:rFonts w:eastAsia="Times New Roman"/>
                <w:spacing w:val="-1"/>
                <w:sz w:val="30"/>
                <w:szCs w:val="30"/>
              </w:rPr>
              <w:t>м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 xml:space="preserve"> п</w:t>
            </w:r>
            <w:r w:rsidR="001E51EE">
              <w:rPr>
                <w:rFonts w:eastAsia="Times New Roman"/>
                <w:spacing w:val="-1"/>
                <w:sz w:val="30"/>
                <w:szCs w:val="30"/>
              </w:rPr>
              <w:t>о предупреждению недопущения коррупции лиц, принимаемых на работу и относящих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>ся к категории руководителей</w:t>
            </w:r>
            <w:r w:rsidR="000B7B94">
              <w:rPr>
                <w:rFonts w:eastAsia="Times New Roman"/>
                <w:spacing w:val="-1"/>
                <w:sz w:val="30"/>
                <w:szCs w:val="30"/>
              </w:rPr>
              <w:t xml:space="preserve"> в соответствии с Законом</w:t>
            </w:r>
            <w:r w:rsidR="00FE4B16">
              <w:rPr>
                <w:rFonts w:eastAsia="Times New Roman"/>
                <w:spacing w:val="-1"/>
                <w:sz w:val="30"/>
                <w:szCs w:val="30"/>
              </w:rPr>
              <w:t xml:space="preserve"> «О борьбе с коррупцией»</w:t>
            </w:r>
            <w:r w:rsidR="00C41179" w:rsidRPr="00BA6D4F">
              <w:rPr>
                <w:rFonts w:eastAsia="Times New Roman"/>
                <w:spacing w:val="-1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C41179" w:rsidRDefault="00C4117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t>При приёме на работу</w:t>
            </w:r>
          </w:p>
          <w:p w:rsidR="000B7B94" w:rsidRDefault="000B7B94" w:rsidP="000B7B94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 xml:space="preserve">Ознакомить с обязательствами уже работающих работников в связи с изменениями в Закон </w:t>
            </w:r>
            <w:r w:rsidR="00FE4B16">
              <w:rPr>
                <w:rFonts w:eastAsia="Times New Roman"/>
                <w:spacing w:val="-1"/>
                <w:sz w:val="30"/>
                <w:szCs w:val="30"/>
              </w:rPr>
              <w:t xml:space="preserve">«О борьбе с коррупцией» </w:t>
            </w:r>
          </w:p>
          <w:p w:rsidR="000B7B94" w:rsidRPr="00BA6D4F" w:rsidRDefault="000B7B94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</w:p>
        </w:tc>
        <w:tc>
          <w:tcPr>
            <w:tcW w:w="3572" w:type="dxa"/>
          </w:tcPr>
          <w:p w:rsidR="00983832" w:rsidRPr="00983832" w:rsidRDefault="00983832" w:rsidP="00983832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Заместитель директора по идеологической и кадровой работе, социальным и общим вопросам</w:t>
            </w:r>
          </w:p>
          <w:p w:rsidR="00983832" w:rsidRDefault="00983832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</w:p>
          <w:p w:rsidR="00C41179" w:rsidRPr="00BA6D4F" w:rsidRDefault="00C41179" w:rsidP="00D06CE5">
            <w:pPr>
              <w:jc w:val="center"/>
              <w:rPr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Отдел кадров</w:t>
            </w:r>
          </w:p>
        </w:tc>
      </w:tr>
      <w:tr w:rsidR="00C41179" w:rsidRPr="00BA6D4F" w:rsidTr="00A22B11">
        <w:trPr>
          <w:trHeight w:val="557"/>
          <w:jc w:val="center"/>
        </w:trPr>
        <w:tc>
          <w:tcPr>
            <w:tcW w:w="658" w:type="dxa"/>
          </w:tcPr>
          <w:p w:rsidR="00C41179" w:rsidRPr="00BA6D4F" w:rsidRDefault="00BD7A6D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10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:rsidR="00F97937" w:rsidRPr="00BA6D4F" w:rsidRDefault="00BD7A6D" w:rsidP="00FE4B16">
            <w:pPr>
              <w:jc w:val="both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Оз</w:t>
            </w:r>
            <w:r w:rsidR="00283069">
              <w:rPr>
                <w:rFonts w:eastAsia="Times New Roman"/>
                <w:spacing w:val="-7"/>
                <w:sz w:val="30"/>
                <w:szCs w:val="30"/>
              </w:rPr>
              <w:t>накомление</w:t>
            </w:r>
            <w:r w:rsidR="00C41179" w:rsidRPr="00BA6D4F">
              <w:rPr>
                <w:rFonts w:eastAsia="Times New Roman"/>
                <w:spacing w:val="-7"/>
                <w:sz w:val="30"/>
                <w:szCs w:val="30"/>
              </w:rPr>
              <w:t xml:space="preserve"> при заключении контракта (трудового договора) должностных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 xml:space="preserve"> лиц с требованиями статей</w:t>
            </w:r>
            <w:r w:rsidR="00C41179" w:rsidRPr="00BA6D4F">
              <w:rPr>
                <w:rFonts w:eastAsia="Times New Roman"/>
                <w:spacing w:val="-7"/>
                <w:sz w:val="30"/>
                <w:szCs w:val="30"/>
              </w:rPr>
              <w:t xml:space="preserve"> 17, 20-23 Закона 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>«О борьбе с коррупцией», статей</w:t>
            </w:r>
            <w:r w:rsidR="00C41179" w:rsidRPr="00BA6D4F">
              <w:rPr>
                <w:rFonts w:eastAsia="Times New Roman"/>
                <w:spacing w:val="-7"/>
                <w:sz w:val="30"/>
                <w:szCs w:val="30"/>
              </w:rPr>
              <w:t xml:space="preserve"> 210, </w:t>
            </w:r>
            <w:r w:rsidR="00C41179" w:rsidRPr="00BA6D4F">
              <w:rPr>
                <w:rFonts w:eastAsia="Times New Roman"/>
                <w:spacing w:val="-7"/>
                <w:sz w:val="30"/>
                <w:szCs w:val="30"/>
              </w:rPr>
              <w:lastRenderedPageBreak/>
              <w:t>235, 424, 425, 426, 429, 430-432, 455 Уголовного</w:t>
            </w:r>
            <w:r w:rsidR="00BA6D4F">
              <w:rPr>
                <w:rFonts w:eastAsia="Times New Roman"/>
                <w:spacing w:val="-7"/>
                <w:sz w:val="30"/>
                <w:szCs w:val="30"/>
              </w:rPr>
              <w:t xml:space="preserve"> Кодекса Республики Беларусь.</w:t>
            </w:r>
          </w:p>
        </w:tc>
        <w:tc>
          <w:tcPr>
            <w:tcW w:w="3158" w:type="dxa"/>
          </w:tcPr>
          <w:p w:rsidR="00C41179" w:rsidRPr="00BA6D4F" w:rsidRDefault="00C41179" w:rsidP="00D06CE5">
            <w:pPr>
              <w:jc w:val="center"/>
              <w:rPr>
                <w:sz w:val="30"/>
                <w:szCs w:val="30"/>
              </w:rPr>
            </w:pPr>
            <w:r w:rsidRPr="00BA6D4F">
              <w:rPr>
                <w:rFonts w:eastAsia="Times New Roman"/>
                <w:spacing w:val="-7"/>
                <w:sz w:val="30"/>
                <w:szCs w:val="30"/>
              </w:rPr>
              <w:lastRenderedPageBreak/>
              <w:t>При приёме на работу</w:t>
            </w:r>
          </w:p>
        </w:tc>
        <w:tc>
          <w:tcPr>
            <w:tcW w:w="3572" w:type="dxa"/>
          </w:tcPr>
          <w:p w:rsidR="00FE4B16" w:rsidRPr="00983832" w:rsidRDefault="00FE4B16" w:rsidP="00FE4B16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 xml:space="preserve">Заместитель директора по идеологической и кадровой работе, социальным и </w:t>
            </w:r>
            <w:r>
              <w:rPr>
                <w:rFonts w:eastAsia="Times New Roman"/>
                <w:spacing w:val="-7"/>
                <w:sz w:val="30"/>
                <w:szCs w:val="30"/>
              </w:rPr>
              <w:lastRenderedPageBreak/>
              <w:t>общим вопросам</w:t>
            </w:r>
          </w:p>
          <w:p w:rsidR="00FE4B16" w:rsidRDefault="00FE4B16" w:rsidP="00FE4B16">
            <w:pPr>
              <w:rPr>
                <w:rFonts w:eastAsia="Times New Roman"/>
                <w:spacing w:val="-1"/>
                <w:sz w:val="30"/>
                <w:szCs w:val="30"/>
              </w:rPr>
            </w:pPr>
          </w:p>
          <w:p w:rsidR="00C41179" w:rsidRPr="00BA6D4F" w:rsidRDefault="00C41179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Отдел кадров</w:t>
            </w:r>
          </w:p>
          <w:p w:rsidR="00C41179" w:rsidRPr="00BA6D4F" w:rsidRDefault="00C41179" w:rsidP="00D06CE5">
            <w:pPr>
              <w:jc w:val="center"/>
              <w:rPr>
                <w:sz w:val="30"/>
                <w:szCs w:val="30"/>
              </w:rPr>
            </w:pPr>
          </w:p>
        </w:tc>
      </w:tr>
      <w:tr w:rsidR="00672729" w:rsidRPr="00BA6D4F" w:rsidTr="00A22B11">
        <w:trPr>
          <w:trHeight w:val="557"/>
          <w:jc w:val="center"/>
        </w:trPr>
        <w:tc>
          <w:tcPr>
            <w:tcW w:w="658" w:type="dxa"/>
          </w:tcPr>
          <w:p w:rsidR="00672729" w:rsidRDefault="00672729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11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:rsidR="00672729" w:rsidRDefault="00672729" w:rsidP="00D06CE5">
            <w:pPr>
              <w:jc w:val="both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В ходе проведения аттестации руководителей и специалистов поднимать вопросы, относящиеся к теме противодействия коррупции.</w:t>
            </w:r>
          </w:p>
        </w:tc>
        <w:tc>
          <w:tcPr>
            <w:tcW w:w="3158" w:type="dxa"/>
          </w:tcPr>
          <w:p w:rsidR="00672729" w:rsidRPr="00BA6D4F" w:rsidRDefault="0067272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2025</w:t>
            </w:r>
          </w:p>
        </w:tc>
        <w:tc>
          <w:tcPr>
            <w:tcW w:w="3572" w:type="dxa"/>
          </w:tcPr>
          <w:p w:rsidR="00672729" w:rsidRPr="00BA6D4F" w:rsidRDefault="00672729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Члены комиссии</w:t>
            </w:r>
          </w:p>
        </w:tc>
      </w:tr>
      <w:tr w:rsidR="00C41179" w:rsidRPr="00BA6D4F" w:rsidTr="00A22B11">
        <w:trPr>
          <w:trHeight w:val="1975"/>
          <w:jc w:val="center"/>
        </w:trPr>
        <w:tc>
          <w:tcPr>
            <w:tcW w:w="658" w:type="dxa"/>
          </w:tcPr>
          <w:p w:rsidR="00C41179" w:rsidRPr="00BA6D4F" w:rsidRDefault="00C928B1" w:rsidP="006842AF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12</w:t>
            </w:r>
          </w:p>
        </w:tc>
        <w:tc>
          <w:tcPr>
            <w:tcW w:w="6910" w:type="dxa"/>
          </w:tcPr>
          <w:p w:rsidR="00945C6E" w:rsidRPr="00BA6D4F" w:rsidRDefault="00283069" w:rsidP="00283069">
            <w:pPr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Истребование письменных обязательств</w:t>
            </w:r>
            <w:r w:rsidR="00C41179" w:rsidRPr="00BA6D4F">
              <w:rPr>
                <w:rFonts w:eastAsia="Times New Roman"/>
                <w:sz w:val="30"/>
                <w:szCs w:val="30"/>
              </w:rPr>
              <w:t xml:space="preserve"> по соблюдению ограничений, установленных статьей 17</w:t>
            </w:r>
            <w:r>
              <w:rPr>
                <w:rFonts w:eastAsia="Times New Roman"/>
                <w:sz w:val="30"/>
                <w:szCs w:val="30"/>
              </w:rPr>
              <w:t xml:space="preserve"> Закона «О борьбе с коррупцией» </w:t>
            </w:r>
            <w:r w:rsidRPr="00BA6D4F">
              <w:rPr>
                <w:rFonts w:eastAsia="Times New Roman"/>
                <w:sz w:val="30"/>
                <w:szCs w:val="30"/>
              </w:rPr>
              <w:t>с лиц, принимаемых на работу на должности, отнесенные к госу</w:t>
            </w:r>
            <w:r>
              <w:rPr>
                <w:rFonts w:eastAsia="Times New Roman"/>
                <w:sz w:val="30"/>
                <w:szCs w:val="30"/>
              </w:rPr>
              <w:t>дарственным должностным лицам</w:t>
            </w:r>
            <w:r w:rsidR="00EB4C9F">
              <w:rPr>
                <w:rFonts w:eastAsia="Times New Roman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283069" w:rsidRDefault="00283069" w:rsidP="00D06CE5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</w:p>
          <w:p w:rsidR="00C41179" w:rsidRPr="00BA6D4F" w:rsidRDefault="00283069" w:rsidP="00D06CE5">
            <w:pPr>
              <w:jc w:val="center"/>
              <w:rPr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Постоянно, п</w:t>
            </w:r>
            <w:r w:rsidR="00C41179" w:rsidRPr="00BA6D4F">
              <w:rPr>
                <w:rFonts w:eastAsia="Times New Roman"/>
                <w:spacing w:val="-7"/>
                <w:sz w:val="30"/>
                <w:szCs w:val="30"/>
              </w:rPr>
              <w:t>ри приёме на работу</w:t>
            </w:r>
          </w:p>
        </w:tc>
        <w:tc>
          <w:tcPr>
            <w:tcW w:w="3572" w:type="dxa"/>
          </w:tcPr>
          <w:p w:rsidR="00FE4B16" w:rsidRPr="00983832" w:rsidRDefault="00FE4B16" w:rsidP="00FE4B16">
            <w:pPr>
              <w:jc w:val="center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Заместитель директора по идеологической и кадровой работе, социальным и общим вопросам</w:t>
            </w:r>
          </w:p>
          <w:p w:rsidR="00FE4B16" w:rsidRDefault="00FE4B16" w:rsidP="00FE4B16">
            <w:pPr>
              <w:rPr>
                <w:rFonts w:eastAsia="Times New Roman"/>
                <w:spacing w:val="-3"/>
                <w:sz w:val="30"/>
                <w:szCs w:val="30"/>
              </w:rPr>
            </w:pPr>
          </w:p>
          <w:p w:rsidR="00C41179" w:rsidRPr="00BA6D4F" w:rsidRDefault="00C41179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3"/>
                <w:sz w:val="30"/>
                <w:szCs w:val="30"/>
              </w:rPr>
              <w:t>Отдел</w:t>
            </w:r>
            <w:r w:rsidR="00672729">
              <w:rPr>
                <w:rFonts w:eastAsia="Times New Roman"/>
                <w:spacing w:val="-3"/>
                <w:sz w:val="30"/>
                <w:szCs w:val="30"/>
              </w:rPr>
              <w:t xml:space="preserve"> кадров</w:t>
            </w:r>
          </w:p>
          <w:p w:rsidR="00C41179" w:rsidRPr="00BA6D4F" w:rsidRDefault="00C41179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</w:p>
        </w:tc>
      </w:tr>
      <w:tr w:rsidR="00212297" w:rsidRPr="00BA6D4F" w:rsidTr="00A22B11">
        <w:trPr>
          <w:jc w:val="center"/>
        </w:trPr>
        <w:tc>
          <w:tcPr>
            <w:tcW w:w="658" w:type="dxa"/>
          </w:tcPr>
          <w:p w:rsidR="00212297" w:rsidRPr="00BA6D4F" w:rsidRDefault="00495E8E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FE4B16">
              <w:rPr>
                <w:rFonts w:eastAsia="Times New Roman"/>
                <w:b/>
                <w:spacing w:val="-7"/>
                <w:sz w:val="30"/>
                <w:szCs w:val="30"/>
              </w:rPr>
              <w:t>3</w:t>
            </w:r>
          </w:p>
        </w:tc>
        <w:tc>
          <w:tcPr>
            <w:tcW w:w="6910" w:type="dxa"/>
          </w:tcPr>
          <w:p w:rsidR="00945C6E" w:rsidRPr="00A22B11" w:rsidRDefault="00FE4B16" w:rsidP="00FE4B16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>Рассмотрение нарушений, связанных с проявлениями коррупционного характера, и выявленных при проведении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ежемесячных</w:t>
            </w:r>
            <w:r w:rsidR="002F3C02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выборочных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инвентаризаций </w:t>
            </w:r>
            <w:r>
              <w:rPr>
                <w:rFonts w:eastAsia="Times New Roman"/>
                <w:spacing w:val="-9"/>
                <w:sz w:val="30"/>
                <w:szCs w:val="30"/>
              </w:rPr>
              <w:t>сохранности</w:t>
            </w:r>
            <w:r w:rsidR="00495E8E" w:rsidRPr="00BA6D4F">
              <w:rPr>
                <w:rFonts w:eastAsia="Times New Roman"/>
                <w:spacing w:val="-9"/>
                <w:sz w:val="30"/>
                <w:szCs w:val="30"/>
              </w:rPr>
              <w:t xml:space="preserve"> товарно-материальных ценностей</w:t>
            </w:r>
            <w:r>
              <w:rPr>
                <w:rFonts w:eastAsia="Times New Roman"/>
                <w:spacing w:val="-9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212297" w:rsidRPr="00BA6D4F" w:rsidRDefault="00A82A99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Ежемесячно</w:t>
            </w:r>
          </w:p>
        </w:tc>
        <w:tc>
          <w:tcPr>
            <w:tcW w:w="3572" w:type="dxa"/>
          </w:tcPr>
          <w:p w:rsidR="00663928" w:rsidRPr="00BA6D4F" w:rsidRDefault="00FE4B16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>
              <w:rPr>
                <w:rFonts w:eastAsia="Times New Roman"/>
                <w:spacing w:val="-3"/>
                <w:sz w:val="30"/>
                <w:szCs w:val="30"/>
              </w:rPr>
              <w:t>Комиссия</w:t>
            </w:r>
          </w:p>
          <w:p w:rsidR="00212297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Отдел экономической безопасности</w:t>
            </w:r>
          </w:p>
          <w:p w:rsidR="00945C6E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Бухгалтерия</w:t>
            </w:r>
          </w:p>
          <w:p w:rsidR="00A22B11" w:rsidRPr="00BA6D4F" w:rsidRDefault="00A22B11" w:rsidP="00D06CE5">
            <w:pPr>
              <w:jc w:val="center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Задействованные структурные подразделения</w:t>
            </w:r>
          </w:p>
        </w:tc>
      </w:tr>
      <w:tr w:rsidR="00212297" w:rsidRPr="00BA6D4F" w:rsidTr="00A22B11">
        <w:trPr>
          <w:jc w:val="center"/>
        </w:trPr>
        <w:tc>
          <w:tcPr>
            <w:tcW w:w="658" w:type="dxa"/>
          </w:tcPr>
          <w:p w:rsidR="00212297" w:rsidRPr="00BA6D4F" w:rsidRDefault="00663928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FE4B16">
              <w:rPr>
                <w:rFonts w:eastAsia="Times New Roman"/>
                <w:b/>
                <w:spacing w:val="-7"/>
                <w:sz w:val="30"/>
                <w:szCs w:val="30"/>
              </w:rPr>
              <w:t>4</w:t>
            </w:r>
          </w:p>
        </w:tc>
        <w:tc>
          <w:tcPr>
            <w:tcW w:w="6910" w:type="dxa"/>
          </w:tcPr>
          <w:p w:rsidR="00212297" w:rsidRPr="00BA6D4F" w:rsidRDefault="00A22B11" w:rsidP="00A22B11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>Рассмотрение и анализ отчетов начальника отдела продаж на экспорт, начальника отдела снабжения о соблюдении и</w:t>
            </w:r>
            <w:r w:rsidR="00663928"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pacing w:val="-9"/>
                <w:sz w:val="30"/>
                <w:szCs w:val="30"/>
              </w:rPr>
              <w:t>исполнении</w:t>
            </w:r>
            <w:r w:rsidR="00663928"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 w:rsidR="00151FDD" w:rsidRPr="00BA6D4F">
              <w:rPr>
                <w:rFonts w:eastAsia="Times New Roman"/>
                <w:spacing w:val="-9"/>
                <w:sz w:val="30"/>
                <w:szCs w:val="30"/>
              </w:rPr>
              <w:t>внешнеторговых договоров</w:t>
            </w:r>
            <w:r w:rsidR="00663928" w:rsidRPr="00BA6D4F">
              <w:rPr>
                <w:rFonts w:eastAsia="Times New Roman"/>
                <w:spacing w:val="-9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212297" w:rsidRPr="00BA6D4F" w:rsidRDefault="00EB4C9F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Не реже 1 раза в год</w:t>
            </w:r>
          </w:p>
        </w:tc>
        <w:tc>
          <w:tcPr>
            <w:tcW w:w="3572" w:type="dxa"/>
          </w:tcPr>
          <w:p w:rsidR="00FE4B16" w:rsidRDefault="00FE4B16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Комиссия</w:t>
            </w:r>
          </w:p>
          <w:p w:rsidR="000F453C" w:rsidRDefault="00A22B11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Начальник отдела продаж на экспорт</w:t>
            </w:r>
          </w:p>
          <w:p w:rsidR="00A22B11" w:rsidRPr="00BA6D4F" w:rsidRDefault="00A22B11" w:rsidP="00A22B11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Начальник отдела снабжения</w:t>
            </w:r>
          </w:p>
        </w:tc>
      </w:tr>
      <w:tr w:rsidR="00593720" w:rsidRPr="00BA6D4F" w:rsidTr="00A22B11">
        <w:trPr>
          <w:jc w:val="center"/>
        </w:trPr>
        <w:tc>
          <w:tcPr>
            <w:tcW w:w="658" w:type="dxa"/>
          </w:tcPr>
          <w:p w:rsidR="00593720" w:rsidRPr="00BA6D4F" w:rsidRDefault="00593720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 w:rsidRPr="00BA6D4F">
              <w:rPr>
                <w:rFonts w:eastAsia="Times New Roman"/>
                <w:b/>
                <w:spacing w:val="-7"/>
                <w:sz w:val="30"/>
                <w:szCs w:val="30"/>
              </w:rPr>
              <w:t>1</w:t>
            </w:r>
            <w:r w:rsidR="00FE4B16">
              <w:rPr>
                <w:rFonts w:eastAsia="Times New Roman"/>
                <w:b/>
                <w:spacing w:val="-7"/>
                <w:sz w:val="30"/>
                <w:szCs w:val="30"/>
              </w:rPr>
              <w:t>5</w:t>
            </w:r>
          </w:p>
        </w:tc>
        <w:tc>
          <w:tcPr>
            <w:tcW w:w="6910" w:type="dxa"/>
          </w:tcPr>
          <w:p w:rsidR="00244DC9" w:rsidRPr="00BA6D4F" w:rsidRDefault="00A82A99" w:rsidP="00D06CE5">
            <w:pPr>
              <w:jc w:val="both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 xml:space="preserve">Рассмотрение и анализ </w:t>
            </w:r>
            <w:r w:rsidR="00244DC9" w:rsidRPr="00BA6D4F">
              <w:rPr>
                <w:rFonts w:eastAsia="Times New Roman"/>
                <w:spacing w:val="-9"/>
                <w:sz w:val="30"/>
                <w:szCs w:val="30"/>
              </w:rPr>
              <w:t xml:space="preserve">отчёта 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 xml:space="preserve">председателя </w:t>
            </w:r>
            <w:r w:rsidR="00244DC9" w:rsidRPr="00BA6D4F">
              <w:rPr>
                <w:rFonts w:eastAsia="Times New Roman"/>
                <w:spacing w:val="-9"/>
                <w:sz w:val="30"/>
                <w:szCs w:val="30"/>
              </w:rPr>
              <w:t xml:space="preserve">комиссии 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>по контролю за взысканием просроченной дебиторской задолженности</w:t>
            </w:r>
            <w:r w:rsidR="00244DC9" w:rsidRPr="00BA6D4F">
              <w:rPr>
                <w:rFonts w:eastAsia="Times New Roman"/>
                <w:spacing w:val="-1"/>
                <w:sz w:val="30"/>
                <w:szCs w:val="30"/>
              </w:rPr>
              <w:t>.</w:t>
            </w:r>
          </w:p>
          <w:p w:rsidR="00593720" w:rsidRPr="00BA6D4F" w:rsidRDefault="00244DC9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 w:rsidRPr="00BA6D4F">
              <w:rPr>
                <w:rFonts w:eastAsia="Times New Roman"/>
                <w:spacing w:val="-1"/>
                <w:sz w:val="30"/>
                <w:szCs w:val="30"/>
              </w:rPr>
              <w:t>Анализ</w:t>
            </w:r>
            <w:r w:rsidRPr="00BA6D4F">
              <w:rPr>
                <w:rFonts w:eastAsia="Times New Roman"/>
                <w:spacing w:val="-9"/>
                <w:sz w:val="30"/>
                <w:szCs w:val="30"/>
              </w:rPr>
              <w:t xml:space="preserve"> наличия </w:t>
            </w:r>
            <w:r w:rsidR="00367E87" w:rsidRPr="00BA6D4F">
              <w:rPr>
                <w:rFonts w:eastAsia="Times New Roman"/>
                <w:spacing w:val="-9"/>
                <w:sz w:val="30"/>
                <w:szCs w:val="30"/>
              </w:rPr>
              <w:t xml:space="preserve">просроченной задолженности, </w:t>
            </w:r>
            <w:r w:rsidR="00367E87" w:rsidRPr="00BA6D4F">
              <w:rPr>
                <w:rFonts w:eastAsia="Times New Roman"/>
                <w:spacing w:val="-9"/>
                <w:sz w:val="30"/>
                <w:szCs w:val="30"/>
              </w:rPr>
              <w:lastRenderedPageBreak/>
              <w:t>причины ее образования и меры по ее снижению.</w:t>
            </w:r>
          </w:p>
        </w:tc>
        <w:tc>
          <w:tcPr>
            <w:tcW w:w="3158" w:type="dxa"/>
          </w:tcPr>
          <w:p w:rsidR="00593720" w:rsidRPr="00EB4C9F" w:rsidRDefault="00EB4C9F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lastRenderedPageBreak/>
              <w:t>Не реже 1 раза в полугодие</w:t>
            </w:r>
          </w:p>
        </w:tc>
        <w:tc>
          <w:tcPr>
            <w:tcW w:w="3572" w:type="dxa"/>
          </w:tcPr>
          <w:p w:rsidR="00367E87" w:rsidRPr="00BA6D4F" w:rsidRDefault="00367E87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Председатель комиссии,</w:t>
            </w:r>
            <w:r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</w:p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367E87" w:rsidRPr="00945C6E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367E87" w:rsidRPr="00BA6D4F">
              <w:rPr>
                <w:rFonts w:eastAsia="Times New Roman"/>
                <w:spacing w:val="-3"/>
                <w:sz w:val="30"/>
                <w:szCs w:val="30"/>
              </w:rPr>
              <w:t>,</w:t>
            </w:r>
          </w:p>
          <w:p w:rsidR="00593720" w:rsidRPr="00BA6D4F" w:rsidRDefault="00367E87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lastRenderedPageBreak/>
              <w:t>главный бухгалтер,</w:t>
            </w:r>
          </w:p>
          <w:p w:rsidR="00945C6E" w:rsidRPr="00D06CE5" w:rsidRDefault="00D06CE5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управление продаж по Республике Беларусь</w:t>
            </w:r>
          </w:p>
        </w:tc>
      </w:tr>
      <w:tr w:rsidR="00593720" w:rsidRPr="00BA6D4F" w:rsidTr="00A22B11">
        <w:trPr>
          <w:jc w:val="center"/>
        </w:trPr>
        <w:tc>
          <w:tcPr>
            <w:tcW w:w="658" w:type="dxa"/>
          </w:tcPr>
          <w:p w:rsidR="00593720" w:rsidRPr="00BA6D4F" w:rsidRDefault="00FE4B16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lastRenderedPageBreak/>
              <w:t>16</w:t>
            </w:r>
          </w:p>
        </w:tc>
        <w:tc>
          <w:tcPr>
            <w:tcW w:w="6910" w:type="dxa"/>
          </w:tcPr>
          <w:p w:rsidR="00593720" w:rsidRPr="00BA6D4F" w:rsidRDefault="00283069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>Проведение а</w:t>
            </w:r>
            <w:r w:rsidR="00367E87" w:rsidRPr="00BA6D4F">
              <w:rPr>
                <w:rFonts w:eastAsia="Times New Roman"/>
                <w:spacing w:val="-9"/>
                <w:sz w:val="30"/>
                <w:szCs w:val="30"/>
              </w:rPr>
              <w:t>нализ</w:t>
            </w:r>
            <w:r>
              <w:rPr>
                <w:rFonts w:eastAsia="Times New Roman"/>
                <w:spacing w:val="-9"/>
                <w:sz w:val="30"/>
                <w:szCs w:val="30"/>
              </w:rPr>
              <w:t>а</w:t>
            </w:r>
            <w:r w:rsidR="00367E87" w:rsidRPr="00BA6D4F">
              <w:rPr>
                <w:rFonts w:eastAsia="Times New Roman"/>
                <w:spacing w:val="-9"/>
                <w:sz w:val="30"/>
                <w:szCs w:val="30"/>
              </w:rPr>
              <w:t xml:space="preserve"> состояния работы</w:t>
            </w:r>
            <w:r w:rsidR="00583D9D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по соблюдению действующего законодательства, направленного на противодействие коррупционным правонарушениям в </w:t>
            </w:r>
            <w:r w:rsidR="000B7511" w:rsidRPr="00BA6D4F">
              <w:rPr>
                <w:rFonts w:eastAsia="Times New Roman"/>
                <w:spacing w:val="-9"/>
                <w:sz w:val="30"/>
                <w:szCs w:val="30"/>
              </w:rPr>
              <w:t>ОАО «Красный пищевик-АгроСервис»</w:t>
            </w:r>
            <w:r w:rsidR="00583D9D"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 w:rsidR="000B7511" w:rsidRPr="00BA6D4F">
              <w:rPr>
                <w:rFonts w:eastAsia="Times New Roman"/>
                <w:spacing w:val="-9"/>
                <w:sz w:val="30"/>
                <w:szCs w:val="30"/>
              </w:rPr>
              <w:t>и</w:t>
            </w:r>
            <w:r w:rsidR="00E05C4A" w:rsidRPr="00BA6D4F">
              <w:rPr>
                <w:rFonts w:eastAsia="Times New Roman"/>
                <w:spacing w:val="-9"/>
                <w:sz w:val="30"/>
                <w:szCs w:val="30"/>
              </w:rPr>
              <w:t xml:space="preserve"> 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>унитарном предприятии</w:t>
            </w:r>
            <w:r w:rsidR="00E05C4A" w:rsidRPr="00BA6D4F">
              <w:rPr>
                <w:rFonts w:eastAsia="Times New Roman"/>
                <w:spacing w:val="-9"/>
                <w:sz w:val="30"/>
                <w:szCs w:val="30"/>
              </w:rPr>
              <w:t xml:space="preserve"> «Красный пищевик-Славгород».</w:t>
            </w:r>
          </w:p>
        </w:tc>
        <w:tc>
          <w:tcPr>
            <w:tcW w:w="3158" w:type="dxa"/>
          </w:tcPr>
          <w:p w:rsidR="00593720" w:rsidRPr="00BA6D4F" w:rsidRDefault="00EB4C9F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>
              <w:rPr>
                <w:rFonts w:eastAsia="Times New Roman"/>
                <w:spacing w:val="-5"/>
                <w:sz w:val="30"/>
                <w:szCs w:val="30"/>
              </w:rPr>
              <w:t>Не реже 1 раза в год</w:t>
            </w:r>
          </w:p>
        </w:tc>
        <w:tc>
          <w:tcPr>
            <w:tcW w:w="3572" w:type="dxa"/>
          </w:tcPr>
          <w:p w:rsidR="00E05C4A" w:rsidRPr="00BA6D4F" w:rsidRDefault="00E05C4A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Председатель комиссии,</w:t>
            </w:r>
            <w:r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</w:p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E05C4A" w:rsidRPr="00945C6E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E05C4A" w:rsidRPr="00BA6D4F">
              <w:rPr>
                <w:rFonts w:eastAsia="Times New Roman"/>
                <w:spacing w:val="-3"/>
                <w:sz w:val="30"/>
                <w:szCs w:val="30"/>
              </w:rPr>
              <w:t>,</w:t>
            </w:r>
          </w:p>
          <w:p w:rsidR="007A763D" w:rsidRPr="00BA6D4F" w:rsidRDefault="002C367C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 w:rsidRPr="00BA6D4F">
              <w:rPr>
                <w:rFonts w:eastAsia="Times New Roman"/>
                <w:spacing w:val="-3"/>
                <w:sz w:val="30"/>
                <w:szCs w:val="30"/>
              </w:rPr>
              <w:t>директор ОАО «Красный пищевик-АгроСервис»,</w:t>
            </w:r>
            <w:r w:rsidR="00E05C4A" w:rsidRPr="00BA6D4F">
              <w:rPr>
                <w:rFonts w:eastAsia="Times New Roman"/>
                <w:spacing w:val="-3"/>
                <w:sz w:val="30"/>
                <w:szCs w:val="30"/>
              </w:rPr>
              <w:t xml:space="preserve"> </w:t>
            </w:r>
            <w:r w:rsidR="007A763D" w:rsidRPr="00BA6D4F">
              <w:rPr>
                <w:rFonts w:eastAsia="Times New Roman"/>
                <w:spacing w:val="-3"/>
                <w:sz w:val="30"/>
                <w:szCs w:val="30"/>
              </w:rPr>
              <w:t>директор</w:t>
            </w:r>
          </w:p>
          <w:p w:rsidR="00593720" w:rsidRPr="00BA6D4F" w:rsidRDefault="00D06CE5" w:rsidP="00D06CE5">
            <w:pPr>
              <w:jc w:val="center"/>
              <w:rPr>
                <w:rFonts w:eastAsia="Times New Roman"/>
                <w:spacing w:val="-3"/>
                <w:sz w:val="30"/>
                <w:szCs w:val="30"/>
              </w:rPr>
            </w:pPr>
            <w:r>
              <w:rPr>
                <w:rFonts w:eastAsia="Times New Roman"/>
                <w:spacing w:val="-3"/>
                <w:sz w:val="30"/>
                <w:szCs w:val="30"/>
              </w:rPr>
              <w:t>унитарного предприятия</w:t>
            </w:r>
            <w:r w:rsidR="002F7002" w:rsidRPr="00BA6D4F">
              <w:rPr>
                <w:rFonts w:eastAsia="Times New Roman"/>
                <w:spacing w:val="-3"/>
                <w:sz w:val="30"/>
                <w:szCs w:val="30"/>
              </w:rPr>
              <w:t xml:space="preserve"> «Красный пищевик-Славгород»,</w:t>
            </w:r>
          </w:p>
          <w:p w:rsidR="002F7002" w:rsidRPr="00BA6D4F" w:rsidRDefault="002F7002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главный бухгалтер,</w:t>
            </w:r>
          </w:p>
          <w:p w:rsidR="00945C6E" w:rsidRPr="00D06CE5" w:rsidRDefault="002F7002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фин</w:t>
            </w:r>
            <w:r w:rsidR="00AA1F5B" w:rsidRPr="00BA6D4F">
              <w:rPr>
                <w:rFonts w:eastAsia="Times New Roman"/>
                <w:spacing w:val="-5"/>
                <w:sz w:val="30"/>
                <w:szCs w:val="30"/>
              </w:rPr>
              <w:t>ансово-экономическое управление</w:t>
            </w:r>
          </w:p>
        </w:tc>
      </w:tr>
      <w:tr w:rsidR="00E03DF1" w:rsidRPr="00BA6D4F" w:rsidTr="00A22B11">
        <w:trPr>
          <w:jc w:val="center"/>
        </w:trPr>
        <w:tc>
          <w:tcPr>
            <w:tcW w:w="658" w:type="dxa"/>
          </w:tcPr>
          <w:p w:rsidR="00E03DF1" w:rsidRPr="00BA6D4F" w:rsidRDefault="00FE4B16" w:rsidP="00275202">
            <w:pPr>
              <w:jc w:val="both"/>
              <w:rPr>
                <w:rFonts w:eastAsia="Times New Roman"/>
                <w:b/>
                <w:spacing w:val="-7"/>
                <w:sz w:val="30"/>
                <w:szCs w:val="30"/>
              </w:rPr>
            </w:pPr>
            <w:r>
              <w:rPr>
                <w:rFonts w:eastAsia="Times New Roman"/>
                <w:b/>
                <w:spacing w:val="-7"/>
                <w:sz w:val="30"/>
                <w:szCs w:val="30"/>
              </w:rPr>
              <w:t>17</w:t>
            </w:r>
          </w:p>
        </w:tc>
        <w:tc>
          <w:tcPr>
            <w:tcW w:w="6910" w:type="dxa"/>
          </w:tcPr>
          <w:p w:rsidR="00E03DF1" w:rsidRPr="00BA6D4F" w:rsidRDefault="00283069" w:rsidP="00D06CE5">
            <w:pPr>
              <w:jc w:val="both"/>
              <w:rPr>
                <w:rFonts w:eastAsia="Times New Roman"/>
                <w:spacing w:val="-9"/>
                <w:sz w:val="30"/>
                <w:szCs w:val="30"/>
              </w:rPr>
            </w:pPr>
            <w:r>
              <w:rPr>
                <w:rFonts w:eastAsia="Times New Roman"/>
                <w:spacing w:val="-9"/>
                <w:sz w:val="30"/>
                <w:szCs w:val="30"/>
              </w:rPr>
              <w:t>Рассмотрение</w:t>
            </w:r>
            <w:r w:rsidR="00E03DF1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вопрос</w:t>
            </w:r>
            <w:r w:rsidR="00BD7A6D">
              <w:rPr>
                <w:rFonts w:eastAsia="Times New Roman"/>
                <w:spacing w:val="-9"/>
                <w:sz w:val="30"/>
                <w:szCs w:val="30"/>
              </w:rPr>
              <w:t>ов</w:t>
            </w:r>
            <w:r w:rsidR="00E03DF1" w:rsidRPr="00BA6D4F">
              <w:rPr>
                <w:rFonts w:eastAsia="Times New Roman"/>
                <w:spacing w:val="-9"/>
                <w:sz w:val="30"/>
                <w:szCs w:val="30"/>
              </w:rPr>
              <w:t xml:space="preserve"> о взыскании ущерба (вреда) с виновных лиц по каждому факту причинения Обществу материального ущерба (имущественного вреда</w:t>
            </w:r>
            <w:r w:rsidR="00D06CE5">
              <w:rPr>
                <w:rFonts w:eastAsia="Times New Roman"/>
                <w:spacing w:val="-9"/>
                <w:sz w:val="30"/>
                <w:szCs w:val="30"/>
              </w:rPr>
              <w:t>) в соответствии со статьей 400 Трудового кодекса Республики Беларусь</w:t>
            </w:r>
            <w:r w:rsidR="00E03DF1" w:rsidRPr="00BA6D4F">
              <w:rPr>
                <w:rFonts w:eastAsia="Times New Roman"/>
                <w:spacing w:val="-9"/>
                <w:sz w:val="30"/>
                <w:szCs w:val="30"/>
              </w:rPr>
              <w:t>.</w:t>
            </w:r>
          </w:p>
        </w:tc>
        <w:tc>
          <w:tcPr>
            <w:tcW w:w="3158" w:type="dxa"/>
          </w:tcPr>
          <w:p w:rsidR="00945C6E" w:rsidRPr="00BA6D4F" w:rsidRDefault="007A763D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В месячный срок при наличии фактов причинения материального ущерба Обществу</w:t>
            </w:r>
          </w:p>
        </w:tc>
        <w:tc>
          <w:tcPr>
            <w:tcW w:w="3572" w:type="dxa"/>
          </w:tcPr>
          <w:p w:rsidR="00905CA4" w:rsidRDefault="00905CA4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Комиссия</w:t>
            </w:r>
          </w:p>
          <w:p w:rsidR="00945C6E" w:rsidRDefault="00945C6E" w:rsidP="00945C6E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Отдел экономической безопасности </w:t>
            </w:r>
          </w:p>
          <w:p w:rsidR="002F7002" w:rsidRPr="00BA6D4F" w:rsidRDefault="00945C6E" w:rsidP="00D06CE5">
            <w:pPr>
              <w:jc w:val="center"/>
              <w:rPr>
                <w:rFonts w:eastAsia="Times New Roman"/>
                <w:spacing w:val="-1"/>
                <w:sz w:val="30"/>
                <w:szCs w:val="30"/>
              </w:rPr>
            </w:pPr>
            <w:r>
              <w:rPr>
                <w:rFonts w:eastAsia="Times New Roman"/>
                <w:spacing w:val="-1"/>
                <w:sz w:val="30"/>
                <w:szCs w:val="30"/>
              </w:rPr>
              <w:t>юридическое бюро</w:t>
            </w:r>
            <w:r w:rsidR="00D06CE5">
              <w:rPr>
                <w:rFonts w:eastAsia="Times New Roman"/>
                <w:spacing w:val="-1"/>
                <w:sz w:val="30"/>
                <w:szCs w:val="30"/>
              </w:rPr>
              <w:t>,</w:t>
            </w:r>
          </w:p>
          <w:p w:rsidR="00E03DF1" w:rsidRPr="00BA6D4F" w:rsidRDefault="00026AA7" w:rsidP="00D06CE5">
            <w:pPr>
              <w:jc w:val="center"/>
              <w:rPr>
                <w:rFonts w:eastAsia="Times New Roman"/>
                <w:spacing w:val="-5"/>
                <w:sz w:val="30"/>
                <w:szCs w:val="30"/>
              </w:rPr>
            </w:pPr>
            <w:r w:rsidRPr="00BA6D4F">
              <w:rPr>
                <w:rFonts w:eastAsia="Times New Roman"/>
                <w:spacing w:val="-5"/>
                <w:sz w:val="30"/>
                <w:szCs w:val="30"/>
              </w:rPr>
              <w:t>главный бухгалтер</w:t>
            </w:r>
          </w:p>
        </w:tc>
      </w:tr>
    </w:tbl>
    <w:p w:rsidR="00EA7014" w:rsidRPr="00BA6D4F" w:rsidRDefault="00EA7014" w:rsidP="00E10A33">
      <w:pPr>
        <w:shd w:val="clear" w:color="auto" w:fill="FFFFFF"/>
        <w:tabs>
          <w:tab w:val="left" w:pos="4099"/>
        </w:tabs>
        <w:jc w:val="both"/>
        <w:rPr>
          <w:rFonts w:eastAsia="Times New Roman"/>
          <w:spacing w:val="-5"/>
          <w:sz w:val="30"/>
          <w:szCs w:val="30"/>
        </w:rPr>
      </w:pPr>
    </w:p>
    <w:p w:rsidR="008336F6" w:rsidRPr="00BA6D4F" w:rsidRDefault="008336F6" w:rsidP="00983805">
      <w:pPr>
        <w:shd w:val="clear" w:color="auto" w:fill="FFFFFF"/>
        <w:tabs>
          <w:tab w:val="left" w:leader="underscore" w:pos="6451"/>
        </w:tabs>
        <w:jc w:val="both"/>
        <w:rPr>
          <w:rFonts w:eastAsia="Times New Roman"/>
          <w:sz w:val="30"/>
          <w:szCs w:val="30"/>
        </w:rPr>
      </w:pPr>
    </w:p>
    <w:p w:rsidR="00C928B1" w:rsidRDefault="00C928B1" w:rsidP="00983805">
      <w:pPr>
        <w:shd w:val="clear" w:color="auto" w:fill="FFFFFF"/>
        <w:tabs>
          <w:tab w:val="left" w:leader="underscore" w:pos="6451"/>
        </w:tabs>
        <w:jc w:val="both"/>
        <w:rPr>
          <w:rFonts w:eastAsia="Times New Roman"/>
          <w:sz w:val="30"/>
          <w:szCs w:val="30"/>
        </w:rPr>
      </w:pPr>
    </w:p>
    <w:p w:rsidR="008866D6" w:rsidRPr="00BA6D4F" w:rsidRDefault="008866D6" w:rsidP="00983805">
      <w:pPr>
        <w:shd w:val="clear" w:color="auto" w:fill="FFFFFF"/>
        <w:tabs>
          <w:tab w:val="left" w:leader="underscore" w:pos="6451"/>
        </w:tabs>
        <w:jc w:val="both"/>
        <w:rPr>
          <w:sz w:val="30"/>
          <w:szCs w:val="30"/>
        </w:rPr>
      </w:pPr>
    </w:p>
    <w:sectPr w:rsidR="008866D6" w:rsidRPr="00BA6D4F" w:rsidSect="001E51EE">
      <w:type w:val="continuous"/>
      <w:pgSz w:w="16834" w:h="11909" w:orient="landscape"/>
      <w:pgMar w:top="851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685B"/>
    <w:multiLevelType w:val="singleLevel"/>
    <w:tmpl w:val="591868EC"/>
    <w:lvl w:ilvl="0">
      <w:start w:val="12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6B"/>
    <w:rsid w:val="00002438"/>
    <w:rsid w:val="00026AA7"/>
    <w:rsid w:val="00032635"/>
    <w:rsid w:val="00074B1F"/>
    <w:rsid w:val="000B7511"/>
    <w:rsid w:val="000B7B94"/>
    <w:rsid w:val="000C3738"/>
    <w:rsid w:val="000F2920"/>
    <w:rsid w:val="000F453C"/>
    <w:rsid w:val="00120390"/>
    <w:rsid w:val="00151FDD"/>
    <w:rsid w:val="00166203"/>
    <w:rsid w:val="001B5229"/>
    <w:rsid w:val="001D1204"/>
    <w:rsid w:val="001E51EE"/>
    <w:rsid w:val="001E5514"/>
    <w:rsid w:val="00212297"/>
    <w:rsid w:val="00213DE0"/>
    <w:rsid w:val="00244DC9"/>
    <w:rsid w:val="0024733F"/>
    <w:rsid w:val="0025090D"/>
    <w:rsid w:val="002546E7"/>
    <w:rsid w:val="0027267F"/>
    <w:rsid w:val="00275202"/>
    <w:rsid w:val="00283069"/>
    <w:rsid w:val="0029334A"/>
    <w:rsid w:val="002C367C"/>
    <w:rsid w:val="002C4F6A"/>
    <w:rsid w:val="002C6A5E"/>
    <w:rsid w:val="002E2DB7"/>
    <w:rsid w:val="002F3C02"/>
    <w:rsid w:val="002F7002"/>
    <w:rsid w:val="0030100B"/>
    <w:rsid w:val="00307652"/>
    <w:rsid w:val="00310E76"/>
    <w:rsid w:val="00345CB2"/>
    <w:rsid w:val="00367E87"/>
    <w:rsid w:val="003B423B"/>
    <w:rsid w:val="004373B3"/>
    <w:rsid w:val="00437D56"/>
    <w:rsid w:val="0044095D"/>
    <w:rsid w:val="0044373F"/>
    <w:rsid w:val="004639CF"/>
    <w:rsid w:val="00467CA4"/>
    <w:rsid w:val="00491780"/>
    <w:rsid w:val="00492E90"/>
    <w:rsid w:val="00495E8E"/>
    <w:rsid w:val="004A61FA"/>
    <w:rsid w:val="004B1877"/>
    <w:rsid w:val="004C3A61"/>
    <w:rsid w:val="004D451C"/>
    <w:rsid w:val="004E3728"/>
    <w:rsid w:val="004E442B"/>
    <w:rsid w:val="004E4C83"/>
    <w:rsid w:val="004E4F8C"/>
    <w:rsid w:val="005133EF"/>
    <w:rsid w:val="0052493B"/>
    <w:rsid w:val="00554D75"/>
    <w:rsid w:val="00560CB6"/>
    <w:rsid w:val="00583D9D"/>
    <w:rsid w:val="00593720"/>
    <w:rsid w:val="005A5C5D"/>
    <w:rsid w:val="005A7F31"/>
    <w:rsid w:val="005C2DC4"/>
    <w:rsid w:val="005E1198"/>
    <w:rsid w:val="006436B2"/>
    <w:rsid w:val="00657CD2"/>
    <w:rsid w:val="00663928"/>
    <w:rsid w:val="00672729"/>
    <w:rsid w:val="0068145B"/>
    <w:rsid w:val="006842AF"/>
    <w:rsid w:val="006B7ED1"/>
    <w:rsid w:val="006E02D5"/>
    <w:rsid w:val="006F0A06"/>
    <w:rsid w:val="0071361A"/>
    <w:rsid w:val="0071426B"/>
    <w:rsid w:val="00730431"/>
    <w:rsid w:val="007659A0"/>
    <w:rsid w:val="007719F9"/>
    <w:rsid w:val="00787D8A"/>
    <w:rsid w:val="007A09C9"/>
    <w:rsid w:val="007A763D"/>
    <w:rsid w:val="007D4D77"/>
    <w:rsid w:val="008336F6"/>
    <w:rsid w:val="00837F9D"/>
    <w:rsid w:val="008628BC"/>
    <w:rsid w:val="00866766"/>
    <w:rsid w:val="008866D6"/>
    <w:rsid w:val="008B73F3"/>
    <w:rsid w:val="008D128B"/>
    <w:rsid w:val="008E3668"/>
    <w:rsid w:val="00905657"/>
    <w:rsid w:val="00905CA4"/>
    <w:rsid w:val="00945C6E"/>
    <w:rsid w:val="00975E53"/>
    <w:rsid w:val="00983805"/>
    <w:rsid w:val="00983832"/>
    <w:rsid w:val="00983EFE"/>
    <w:rsid w:val="009A0313"/>
    <w:rsid w:val="009C3781"/>
    <w:rsid w:val="009D465D"/>
    <w:rsid w:val="00A1653D"/>
    <w:rsid w:val="00A21618"/>
    <w:rsid w:val="00A22B11"/>
    <w:rsid w:val="00A82A99"/>
    <w:rsid w:val="00AA1F5B"/>
    <w:rsid w:val="00B062E5"/>
    <w:rsid w:val="00B67442"/>
    <w:rsid w:val="00B7708E"/>
    <w:rsid w:val="00B95B53"/>
    <w:rsid w:val="00B96EB6"/>
    <w:rsid w:val="00BA6D4F"/>
    <w:rsid w:val="00BD3784"/>
    <w:rsid w:val="00BD7A6D"/>
    <w:rsid w:val="00BE6CB1"/>
    <w:rsid w:val="00C41179"/>
    <w:rsid w:val="00C7399D"/>
    <w:rsid w:val="00C928B1"/>
    <w:rsid w:val="00D06CE5"/>
    <w:rsid w:val="00D95566"/>
    <w:rsid w:val="00DA368E"/>
    <w:rsid w:val="00DB0E77"/>
    <w:rsid w:val="00DB7D02"/>
    <w:rsid w:val="00DD1E32"/>
    <w:rsid w:val="00DE50CF"/>
    <w:rsid w:val="00DE5DC4"/>
    <w:rsid w:val="00E03DF1"/>
    <w:rsid w:val="00E05C4A"/>
    <w:rsid w:val="00E10A33"/>
    <w:rsid w:val="00E23007"/>
    <w:rsid w:val="00E23A3E"/>
    <w:rsid w:val="00E3792A"/>
    <w:rsid w:val="00E43708"/>
    <w:rsid w:val="00E45913"/>
    <w:rsid w:val="00E7281C"/>
    <w:rsid w:val="00E90C3F"/>
    <w:rsid w:val="00E959E1"/>
    <w:rsid w:val="00EA7014"/>
    <w:rsid w:val="00EB4C9F"/>
    <w:rsid w:val="00EC4A77"/>
    <w:rsid w:val="00ED7715"/>
    <w:rsid w:val="00EE49CE"/>
    <w:rsid w:val="00EE7408"/>
    <w:rsid w:val="00F023B9"/>
    <w:rsid w:val="00F249D7"/>
    <w:rsid w:val="00F739A9"/>
    <w:rsid w:val="00F9334C"/>
    <w:rsid w:val="00F97937"/>
    <w:rsid w:val="00FD799C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D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D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E244-DD98-4F61-96F2-B90FF2E7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Гращенков</dc:creator>
  <cp:lastModifiedBy>Левчук Елена</cp:lastModifiedBy>
  <cp:revision>2</cp:revision>
  <cp:lastPrinted>2025-01-22T05:06:00Z</cp:lastPrinted>
  <dcterms:created xsi:type="dcterms:W3CDTF">2025-01-27T05:44:00Z</dcterms:created>
  <dcterms:modified xsi:type="dcterms:W3CDTF">2025-01-27T05:44:00Z</dcterms:modified>
</cp:coreProperties>
</file>